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742" w:rsidRDefault="00BB75CA" w:rsidP="007F1024">
      <w:pPr>
        <w:jc w:val="center"/>
        <w:rPr>
          <w:rFonts w:ascii="微软雅黑" w:eastAsia="微软雅黑" w:hAnsi="微软雅黑"/>
          <w:sz w:val="48"/>
          <w:szCs w:val="48"/>
        </w:rPr>
      </w:pPr>
      <w:r>
        <w:rPr>
          <w:rFonts w:ascii="微软雅黑" w:eastAsia="微软雅黑" w:hAnsi="微软雅黑" w:hint="eastAsia"/>
          <w:sz w:val="48"/>
          <w:szCs w:val="48"/>
        </w:rPr>
        <w:t>LNMP</w:t>
      </w:r>
      <w:r w:rsidR="00E7244B">
        <w:rPr>
          <w:rFonts w:ascii="微软雅黑" w:eastAsia="微软雅黑" w:hAnsi="微软雅黑" w:hint="eastAsia"/>
          <w:sz w:val="48"/>
          <w:szCs w:val="48"/>
        </w:rPr>
        <w:t>服务器安全及优化指南</w:t>
      </w:r>
    </w:p>
    <w:p w:rsidR="009D2719" w:rsidRDefault="009D2719" w:rsidP="009D2719">
      <w:pPr>
        <w:ind w:rightChars="580" w:right="1218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作者：杨树海</w:t>
      </w:r>
    </w:p>
    <w:p w:rsidR="007F1024" w:rsidRDefault="009D2719" w:rsidP="009D2719">
      <w:pPr>
        <w:ind w:rightChars="580" w:right="1218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QQ：</w:t>
      </w:r>
      <w:r w:rsidRPr="009D2719">
        <w:rPr>
          <w:rFonts w:ascii="微软雅黑" w:eastAsia="微软雅黑" w:hAnsi="微软雅黑" w:hint="eastAsia"/>
          <w:sz w:val="24"/>
          <w:szCs w:val="24"/>
        </w:rPr>
        <w:t>130775</w:t>
      </w:r>
    </w:p>
    <w:p w:rsidR="00BB75CA" w:rsidRDefault="00BB75CA" w:rsidP="009D2719">
      <w:pPr>
        <w:ind w:rightChars="580" w:right="1218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博客：www.4wei.cn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6861219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9D2719" w:rsidRDefault="009D2719">
          <w:pPr>
            <w:pStyle w:val="TOC"/>
          </w:pPr>
          <w:r>
            <w:rPr>
              <w:lang w:val="zh-CN"/>
            </w:rPr>
            <w:t>目录</w:t>
          </w:r>
        </w:p>
        <w:p w:rsidR="00D8023C" w:rsidRDefault="00190435">
          <w:pPr>
            <w:pStyle w:val="10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 w:rsidR="009D2719">
            <w:instrText xml:space="preserve"> TOC \o "1-3" \h \z \u </w:instrText>
          </w:r>
          <w:r>
            <w:fldChar w:fldCharType="separate"/>
          </w:r>
          <w:hyperlink w:anchor="_Toc289336162" w:history="1">
            <w:r w:rsidR="00D8023C" w:rsidRPr="00DF12DE">
              <w:rPr>
                <w:rStyle w:val="a6"/>
                <w:noProof/>
              </w:rPr>
              <w:t>Linux</w:t>
            </w:r>
            <w:r w:rsidR="00D8023C" w:rsidRPr="00DF12DE">
              <w:rPr>
                <w:rStyle w:val="a6"/>
                <w:rFonts w:hint="eastAsia"/>
                <w:noProof/>
              </w:rPr>
              <w:t>权限配置</w:t>
            </w:r>
            <w:r w:rsidR="00D8023C">
              <w:rPr>
                <w:noProof/>
                <w:webHidden/>
              </w:rPr>
              <w:tab/>
            </w:r>
            <w:r w:rsidR="00D8023C">
              <w:rPr>
                <w:noProof/>
                <w:webHidden/>
              </w:rPr>
              <w:fldChar w:fldCharType="begin"/>
            </w:r>
            <w:r w:rsidR="00D8023C">
              <w:rPr>
                <w:noProof/>
                <w:webHidden/>
              </w:rPr>
              <w:instrText xml:space="preserve"> PAGEREF _Toc289336162 \h </w:instrText>
            </w:r>
            <w:r w:rsidR="00D8023C">
              <w:rPr>
                <w:noProof/>
                <w:webHidden/>
              </w:rPr>
            </w:r>
            <w:r w:rsidR="00D8023C">
              <w:rPr>
                <w:noProof/>
                <w:webHidden/>
              </w:rPr>
              <w:fldChar w:fldCharType="separate"/>
            </w:r>
            <w:r w:rsidR="00D8023C">
              <w:rPr>
                <w:noProof/>
                <w:webHidden/>
              </w:rPr>
              <w:t>2</w:t>
            </w:r>
            <w:r w:rsidR="00D8023C">
              <w:rPr>
                <w:noProof/>
                <w:webHidden/>
              </w:rPr>
              <w:fldChar w:fldCharType="end"/>
            </w:r>
          </w:hyperlink>
        </w:p>
        <w:p w:rsidR="00D8023C" w:rsidRDefault="00D8023C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289336163" w:history="1">
            <w:r w:rsidRPr="00DF12DE">
              <w:rPr>
                <w:rStyle w:val="a6"/>
                <w:noProof/>
              </w:rPr>
              <w:t>PHP</w:t>
            </w:r>
            <w:r w:rsidRPr="00DF12DE">
              <w:rPr>
                <w:rStyle w:val="a6"/>
                <w:rFonts w:hint="eastAsia"/>
                <w:noProof/>
              </w:rPr>
              <w:t>安全配置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_Toc289336163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023C" w:rsidRDefault="00D8023C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289336164" w:history="1">
            <w:r w:rsidRPr="00DF12DE">
              <w:rPr>
                <w:rStyle w:val="a6"/>
                <w:noProof/>
              </w:rPr>
              <w:t>NginX</w:t>
            </w:r>
            <w:r w:rsidRPr="00DF12DE">
              <w:rPr>
                <w:rStyle w:val="a6"/>
                <w:rFonts w:hint="eastAsia"/>
                <w:noProof/>
              </w:rPr>
              <w:t>安全配置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_Toc289336164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023C" w:rsidRDefault="00D8023C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289336165" w:history="1">
            <w:r w:rsidRPr="00DF12DE">
              <w:rPr>
                <w:rStyle w:val="a6"/>
                <w:noProof/>
              </w:rPr>
              <w:t>Mysql</w:t>
            </w:r>
            <w:r w:rsidRPr="00DF12DE">
              <w:rPr>
                <w:rStyle w:val="a6"/>
                <w:rFonts w:hint="eastAsia"/>
                <w:noProof/>
              </w:rPr>
              <w:t>安全配置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_Toc289336165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023C" w:rsidRDefault="00D8023C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289336166" w:history="1">
            <w:r w:rsidRPr="00DF12DE">
              <w:rPr>
                <w:rStyle w:val="a6"/>
                <w:rFonts w:hint="eastAsia"/>
                <w:noProof/>
              </w:rPr>
              <w:t>其它优化建议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_Toc289336166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2719" w:rsidRDefault="00190435">
          <w:r>
            <w:fldChar w:fldCharType="end"/>
          </w:r>
        </w:p>
      </w:sdtContent>
    </w:sdt>
    <w:p w:rsidR="009D2719" w:rsidRDefault="009D2719">
      <w:pPr>
        <w:widowControl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br w:type="page"/>
      </w:r>
    </w:p>
    <w:p w:rsidR="00363D32" w:rsidRDefault="00363D32" w:rsidP="00363D32">
      <w:pPr>
        <w:pStyle w:val="1"/>
      </w:pPr>
      <w:bookmarkStart w:id="0" w:name="_Toc289336162"/>
      <w:r>
        <w:rPr>
          <w:rFonts w:hint="eastAsia"/>
        </w:rPr>
        <w:lastRenderedPageBreak/>
        <w:t>Linux</w:t>
      </w:r>
      <w:r>
        <w:rPr>
          <w:rFonts w:hint="eastAsia"/>
        </w:rPr>
        <w:t>权限配置</w:t>
      </w:r>
      <w:bookmarkEnd w:id="0"/>
    </w:p>
    <w:p w:rsidR="009D2719" w:rsidRDefault="00363D32" w:rsidP="009D2719">
      <w:pPr>
        <w:pStyle w:val="a3"/>
        <w:numPr>
          <w:ilvl w:val="0"/>
          <w:numId w:val="1"/>
        </w:numPr>
        <w:ind w:left="851" w:firstLineChars="0" w:hanging="42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合理分配SSH管理及用户间的权限</w:t>
      </w:r>
      <w:r w:rsidR="00E7244B">
        <w:rPr>
          <w:rFonts w:ascii="微软雅黑" w:eastAsia="微软雅黑" w:hAnsi="微软雅黑" w:hint="eastAsia"/>
          <w:sz w:val="24"/>
          <w:szCs w:val="24"/>
        </w:rPr>
        <w:t>，记录登陆日志，如果可能，可以配置防火墙，只开放某些IP进行管理</w:t>
      </w:r>
    </w:p>
    <w:p w:rsidR="00E7244B" w:rsidRPr="00E7244B" w:rsidRDefault="00E7244B" w:rsidP="00E7244B">
      <w:pPr>
        <w:pStyle w:val="a3"/>
        <w:numPr>
          <w:ilvl w:val="0"/>
          <w:numId w:val="1"/>
        </w:numPr>
        <w:ind w:left="851" w:firstLineChars="0" w:hanging="42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合理分配FTP权限，如果可能，可以关闭FTP 功能</w:t>
      </w:r>
    </w:p>
    <w:p w:rsidR="00363D32" w:rsidRDefault="00363D32" w:rsidP="009D2719">
      <w:pPr>
        <w:pStyle w:val="a3"/>
        <w:numPr>
          <w:ilvl w:val="0"/>
          <w:numId w:val="1"/>
        </w:numPr>
        <w:ind w:left="851" w:firstLineChars="0" w:hanging="42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所有网站统一放置于某一WEB目录，设置适当目录权限（根据网站程序，分配不同网站不同目录的读写权限，除需要写入文件的目录授予777权限以外，其它目录均可以考虑只给555权限）</w:t>
      </w:r>
    </w:p>
    <w:p w:rsidR="00152BE1" w:rsidRDefault="00152BE1" w:rsidP="009D2719">
      <w:pPr>
        <w:pStyle w:val="a3"/>
        <w:numPr>
          <w:ilvl w:val="0"/>
          <w:numId w:val="1"/>
        </w:numPr>
        <w:ind w:left="851" w:firstLineChars="0" w:hanging="42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定期扫描或者记录网站目录下，新建、修改过的PHP文件，认真进行记录分析</w:t>
      </w:r>
    </w:p>
    <w:p w:rsidR="00152BE1" w:rsidRPr="00363D32" w:rsidRDefault="00152BE1" w:rsidP="009D2719">
      <w:pPr>
        <w:pStyle w:val="a3"/>
        <w:numPr>
          <w:ilvl w:val="0"/>
          <w:numId w:val="1"/>
        </w:numPr>
        <w:ind w:left="851" w:firstLineChars="0" w:hanging="42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定期扫描或者记录网站目录下大小超过100KB或小于1KB的PHP文件，这类文件通常都是木马</w:t>
      </w:r>
    </w:p>
    <w:p w:rsidR="00152BE1" w:rsidRDefault="00152BE1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:rsidR="007F1024" w:rsidRPr="009D2719" w:rsidRDefault="007F1024" w:rsidP="009D2719">
      <w:pPr>
        <w:pStyle w:val="1"/>
      </w:pPr>
      <w:bookmarkStart w:id="1" w:name="_Toc289336163"/>
      <w:r w:rsidRPr="009D2719">
        <w:rPr>
          <w:rFonts w:hint="eastAsia"/>
        </w:rPr>
        <w:lastRenderedPageBreak/>
        <w:t>PHP</w:t>
      </w:r>
      <w:r w:rsidRPr="009D2719">
        <w:rPr>
          <w:rFonts w:hint="eastAsia"/>
        </w:rPr>
        <w:t>安全配置</w:t>
      </w:r>
      <w:bookmarkEnd w:id="1"/>
    </w:p>
    <w:p w:rsidR="007F1024" w:rsidRPr="00363D32" w:rsidRDefault="007F1024" w:rsidP="00363D32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363D32">
        <w:rPr>
          <w:rFonts w:ascii="微软雅黑" w:eastAsia="微软雅黑" w:hAnsi="微软雅黑" w:hint="eastAsia"/>
          <w:sz w:val="24"/>
          <w:szCs w:val="24"/>
        </w:rPr>
        <w:t>禁用高危函数</w:t>
      </w:r>
      <w:r w:rsidRPr="00363D32">
        <w:rPr>
          <w:rFonts w:ascii="微软雅黑" w:eastAsia="微软雅黑" w:hAnsi="微软雅黑"/>
          <w:sz w:val="24"/>
          <w:szCs w:val="24"/>
        </w:rPr>
        <w:br/>
        <w:t>disable_functions= exec,passthru,shell_exec,system,popen,proc_open,proc_close,curl_exec,curl_multi_exec,parse_ini_file,show_source,dl,passthru,escapeshellarg,escapeshellcmd</w:t>
      </w:r>
    </w:p>
    <w:p w:rsidR="009D2719" w:rsidRDefault="007F1024" w:rsidP="00363D32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363D32">
        <w:rPr>
          <w:rFonts w:ascii="微软雅黑" w:eastAsia="微软雅黑" w:hAnsi="微软雅黑" w:hint="eastAsia"/>
          <w:sz w:val="24"/>
          <w:szCs w:val="24"/>
        </w:rPr>
        <w:t>禁用高位类库</w:t>
      </w:r>
      <w:r w:rsidRPr="00363D32">
        <w:rPr>
          <w:rFonts w:ascii="微软雅黑" w:eastAsia="微软雅黑" w:hAnsi="微软雅黑"/>
          <w:sz w:val="24"/>
          <w:szCs w:val="24"/>
        </w:rPr>
        <w:br/>
        <w:t>disable_classes = "com"</w:t>
      </w:r>
    </w:p>
    <w:p w:rsidR="00363D32" w:rsidRDefault="00363D32" w:rsidP="00363D32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P</w:t>
      </w:r>
      <w:r>
        <w:rPr>
          <w:rFonts w:ascii="微软雅黑" w:eastAsia="微软雅黑" w:hAnsi="微软雅黑" w:hint="eastAsia"/>
          <w:sz w:val="24"/>
          <w:szCs w:val="24"/>
        </w:rPr>
        <w:t>hp.ini中，请将</w:t>
      </w:r>
      <w:r w:rsidRPr="00363D32">
        <w:rPr>
          <w:rFonts w:ascii="微软雅黑" w:eastAsia="微软雅黑" w:hAnsi="微软雅黑"/>
          <w:sz w:val="24"/>
          <w:szCs w:val="24"/>
        </w:rPr>
        <w:t>open_basedir</w:t>
      </w:r>
      <w:r>
        <w:rPr>
          <w:rFonts w:ascii="微软雅黑" w:eastAsia="微软雅黑" w:hAnsi="微软雅黑" w:hint="eastAsia"/>
          <w:sz w:val="24"/>
          <w:szCs w:val="24"/>
        </w:rPr>
        <w:t>限制为网站所在Web目录，禁止跨目录请求</w:t>
      </w:r>
    </w:p>
    <w:p w:rsidR="00E7244B" w:rsidRPr="00363D32" w:rsidRDefault="00E7244B" w:rsidP="00363D32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PHP6以下的版本，请设置</w:t>
      </w:r>
      <w:r w:rsidRPr="00E7244B">
        <w:rPr>
          <w:rFonts w:ascii="微软雅黑" w:eastAsia="微软雅黑" w:hAnsi="微软雅黑"/>
          <w:sz w:val="24"/>
          <w:szCs w:val="24"/>
        </w:rPr>
        <w:t>register_globals = Off</w:t>
      </w:r>
    </w:p>
    <w:p w:rsidR="00152BE1" w:rsidRDefault="00152BE1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:rsidR="009D2719" w:rsidRPr="009D2719" w:rsidRDefault="009D2719" w:rsidP="009D2719">
      <w:pPr>
        <w:pStyle w:val="1"/>
      </w:pPr>
      <w:bookmarkStart w:id="2" w:name="_Toc289336164"/>
      <w:r w:rsidRPr="009D2719">
        <w:rPr>
          <w:rFonts w:hint="eastAsia"/>
        </w:rPr>
        <w:lastRenderedPageBreak/>
        <w:t>NginX</w:t>
      </w:r>
      <w:r w:rsidRPr="009D2719">
        <w:rPr>
          <w:rFonts w:hint="eastAsia"/>
        </w:rPr>
        <w:t>安全配置</w:t>
      </w:r>
      <w:bookmarkEnd w:id="2"/>
    </w:p>
    <w:p w:rsidR="007F1024" w:rsidRDefault="007F1024" w:rsidP="009D2719">
      <w:pPr>
        <w:pStyle w:val="a3"/>
        <w:numPr>
          <w:ilvl w:val="0"/>
          <w:numId w:val="5"/>
        </w:numPr>
        <w:ind w:left="851" w:firstLineChars="0"/>
        <w:rPr>
          <w:rFonts w:ascii="微软雅黑" w:eastAsia="微软雅黑" w:hAnsi="微软雅黑"/>
          <w:sz w:val="24"/>
          <w:szCs w:val="24"/>
        </w:rPr>
      </w:pPr>
      <w:r w:rsidRPr="009D2719">
        <w:rPr>
          <w:rFonts w:ascii="微软雅黑" w:eastAsia="微软雅黑" w:hAnsi="微软雅黑" w:hint="eastAsia"/>
          <w:sz w:val="24"/>
          <w:szCs w:val="24"/>
        </w:rPr>
        <w:t>禁用Nginx文件类型错误解析漏洞</w:t>
      </w:r>
      <w:r w:rsidR="00A81BC9" w:rsidRPr="009D2719">
        <w:rPr>
          <w:rFonts w:ascii="微软雅黑" w:eastAsia="微软雅黑" w:hAnsi="微软雅黑" w:hint="eastAsia"/>
          <w:sz w:val="24"/>
          <w:szCs w:val="24"/>
        </w:rPr>
        <w:br/>
        <w:t>参考：</w:t>
      </w:r>
      <w:r w:rsidR="00A81BC9" w:rsidRPr="009D2719">
        <w:rPr>
          <w:rFonts w:ascii="微软雅黑" w:eastAsia="微软雅黑" w:hAnsi="微软雅黑"/>
          <w:sz w:val="24"/>
          <w:szCs w:val="24"/>
        </w:rPr>
        <w:t>http://www.80sec.com/nginx-securit.html</w:t>
      </w:r>
    </w:p>
    <w:p w:rsidR="007F1024" w:rsidRDefault="007F1024" w:rsidP="009D2719">
      <w:pPr>
        <w:pStyle w:val="a3"/>
        <w:numPr>
          <w:ilvl w:val="0"/>
          <w:numId w:val="5"/>
        </w:numPr>
        <w:ind w:left="851" w:firstLineChars="0" w:hanging="425"/>
        <w:rPr>
          <w:rFonts w:ascii="微软雅黑" w:eastAsia="微软雅黑" w:hAnsi="微软雅黑"/>
          <w:sz w:val="24"/>
          <w:szCs w:val="24"/>
        </w:rPr>
      </w:pPr>
      <w:r w:rsidRPr="009D2719">
        <w:rPr>
          <w:rFonts w:ascii="微软雅黑" w:eastAsia="微软雅黑" w:hAnsi="微软雅黑" w:hint="eastAsia"/>
          <w:sz w:val="24"/>
          <w:szCs w:val="24"/>
        </w:rPr>
        <w:t>启用网站目录隔离，不同网站配置不同对应权限，防止跨站</w:t>
      </w:r>
      <w:r w:rsidR="00A81BC9" w:rsidRPr="009D2719">
        <w:rPr>
          <w:rFonts w:ascii="微软雅黑" w:eastAsia="微软雅黑" w:hAnsi="微软雅黑"/>
          <w:sz w:val="24"/>
          <w:szCs w:val="24"/>
        </w:rPr>
        <w:br/>
      </w:r>
      <w:r w:rsidR="00A81BC9" w:rsidRPr="009D2719">
        <w:rPr>
          <w:rFonts w:ascii="微软雅黑" w:eastAsia="微软雅黑" w:hAnsi="微软雅黑" w:hint="eastAsia"/>
          <w:sz w:val="24"/>
          <w:szCs w:val="24"/>
        </w:rPr>
        <w:t>参考：</w:t>
      </w:r>
      <w:hyperlink r:id="rId8" w:history="1">
        <w:r w:rsidR="00152BE1" w:rsidRPr="0076454F">
          <w:rPr>
            <w:rStyle w:val="a6"/>
            <w:rFonts w:ascii="微软雅黑" w:eastAsia="微软雅黑" w:hAnsi="微软雅黑"/>
            <w:sz w:val="24"/>
            <w:szCs w:val="24"/>
          </w:rPr>
          <w:t>http://www.xpb.cn/blog/665.html</w:t>
        </w:r>
      </w:hyperlink>
    </w:p>
    <w:p w:rsidR="00152BE1" w:rsidRDefault="00152BE1" w:rsidP="009D2719">
      <w:pPr>
        <w:pStyle w:val="a3"/>
        <w:numPr>
          <w:ilvl w:val="0"/>
          <w:numId w:val="5"/>
        </w:numPr>
        <w:ind w:left="851" w:firstLineChars="0" w:hanging="425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Nginx配置虚拟主机的功能尚不完善，网站权限控制比较复杂，建议认真分配网站各目录的读、写、执行权限</w:t>
      </w:r>
    </w:p>
    <w:p w:rsidR="00152BE1" w:rsidRDefault="00152BE1" w:rsidP="009D2719">
      <w:pPr>
        <w:pStyle w:val="a3"/>
        <w:numPr>
          <w:ilvl w:val="0"/>
          <w:numId w:val="5"/>
        </w:numPr>
        <w:ind w:left="851" w:firstLineChars="0" w:hanging="425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文件上传所在的存放目录，一定要禁止PHP程序运行</w:t>
      </w:r>
    </w:p>
    <w:p w:rsidR="00152BE1" w:rsidRPr="00152BE1" w:rsidRDefault="00152BE1" w:rsidP="00152BE1">
      <w:pPr>
        <w:pStyle w:val="a3"/>
        <w:numPr>
          <w:ilvl w:val="0"/>
          <w:numId w:val="5"/>
        </w:numPr>
        <w:ind w:left="851" w:firstLineChars="0" w:hanging="425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记录PHP运行日志和错误日志，认真分析异常访问请求</w:t>
      </w:r>
    </w:p>
    <w:p w:rsidR="00152BE1" w:rsidRDefault="00152BE1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:rsidR="007F1024" w:rsidRPr="009D2719" w:rsidRDefault="007F1024" w:rsidP="009D2719">
      <w:pPr>
        <w:pStyle w:val="1"/>
      </w:pPr>
      <w:bookmarkStart w:id="3" w:name="_Toc289336165"/>
      <w:r w:rsidRPr="009D2719">
        <w:rPr>
          <w:rFonts w:hint="eastAsia"/>
        </w:rPr>
        <w:lastRenderedPageBreak/>
        <w:t>Mysql</w:t>
      </w:r>
      <w:r w:rsidRPr="009D2719">
        <w:rPr>
          <w:rFonts w:hint="eastAsia"/>
        </w:rPr>
        <w:t>安全配置</w:t>
      </w:r>
      <w:bookmarkEnd w:id="3"/>
    </w:p>
    <w:p w:rsidR="007F1024" w:rsidRPr="009D2719" w:rsidRDefault="007F1024" w:rsidP="007F1024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9D2719">
        <w:rPr>
          <w:rFonts w:ascii="微软雅黑" w:eastAsia="微软雅黑" w:hAnsi="微软雅黑" w:hint="eastAsia"/>
          <w:sz w:val="24"/>
          <w:szCs w:val="24"/>
        </w:rPr>
        <w:t>关闭除跳转服务器以外的其它远程链接</w:t>
      </w:r>
    </w:p>
    <w:p w:rsidR="00724DE9" w:rsidRPr="009D2719" w:rsidRDefault="007F1024" w:rsidP="00724DE9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9D2719">
        <w:rPr>
          <w:rFonts w:ascii="微软雅黑" w:eastAsia="微软雅黑" w:hAnsi="微软雅黑" w:hint="eastAsia"/>
          <w:sz w:val="24"/>
          <w:szCs w:val="24"/>
        </w:rPr>
        <w:t>每个网站设置不同的数据库管理账号并分配最低权限</w:t>
      </w:r>
    </w:p>
    <w:p w:rsidR="007F1024" w:rsidRPr="009D2719" w:rsidRDefault="007F1024" w:rsidP="00724DE9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9D2719">
        <w:rPr>
          <w:rFonts w:ascii="微软雅黑" w:eastAsia="微软雅黑" w:hAnsi="微软雅黑" w:hint="eastAsia"/>
          <w:sz w:val="24"/>
          <w:szCs w:val="24"/>
        </w:rPr>
        <w:t xml:space="preserve">禁用Mysql </w:t>
      </w:r>
      <w:r w:rsidR="00724DE9" w:rsidRPr="009D2719">
        <w:rPr>
          <w:rFonts w:ascii="微软雅黑" w:eastAsia="微软雅黑" w:hAnsi="微软雅黑" w:hint="eastAsia"/>
          <w:sz w:val="24"/>
          <w:szCs w:val="24"/>
        </w:rPr>
        <w:t>除Root账户以外其它用户的以下权限：</w:t>
      </w:r>
      <w:r w:rsidR="00724DE9" w:rsidRPr="009D2719">
        <w:rPr>
          <w:rFonts w:ascii="微软雅黑" w:eastAsia="微软雅黑" w:hAnsi="微软雅黑"/>
          <w:sz w:val="24"/>
          <w:szCs w:val="24"/>
        </w:rPr>
        <w:br/>
        <w:t>FILE</w:t>
      </w:r>
      <w:r w:rsidR="00724DE9" w:rsidRPr="009D2719">
        <w:rPr>
          <w:rFonts w:ascii="微软雅黑" w:eastAsia="微软雅黑" w:hAnsi="微软雅黑" w:hint="eastAsia"/>
          <w:sz w:val="24"/>
          <w:szCs w:val="24"/>
        </w:rPr>
        <w:t>、</w:t>
      </w:r>
      <w:r w:rsidR="00724DE9" w:rsidRPr="009D2719">
        <w:rPr>
          <w:rFonts w:ascii="微软雅黑" w:eastAsia="微软雅黑" w:hAnsi="微软雅黑"/>
          <w:sz w:val="24"/>
          <w:szCs w:val="24"/>
        </w:rPr>
        <w:t>PROCESS</w:t>
      </w:r>
      <w:r w:rsidR="00724DE9" w:rsidRPr="009D2719">
        <w:rPr>
          <w:rFonts w:ascii="微软雅黑" w:eastAsia="微软雅黑" w:hAnsi="微软雅黑" w:hint="eastAsia"/>
          <w:sz w:val="24"/>
          <w:szCs w:val="24"/>
        </w:rPr>
        <w:t>、</w:t>
      </w:r>
      <w:r w:rsidR="00724DE9" w:rsidRPr="009D2719">
        <w:rPr>
          <w:rFonts w:ascii="微软雅黑" w:eastAsia="微软雅黑" w:hAnsi="微软雅黑"/>
          <w:sz w:val="24"/>
          <w:szCs w:val="24"/>
        </w:rPr>
        <w:t>GRANT</w:t>
      </w:r>
      <w:r w:rsidR="00724DE9" w:rsidRPr="009D2719">
        <w:rPr>
          <w:rFonts w:ascii="微软雅黑" w:eastAsia="微软雅黑" w:hAnsi="微软雅黑" w:hint="eastAsia"/>
          <w:sz w:val="24"/>
          <w:szCs w:val="24"/>
        </w:rPr>
        <w:t>、</w:t>
      </w:r>
      <w:r w:rsidR="00724DE9" w:rsidRPr="009D2719">
        <w:rPr>
          <w:rFonts w:ascii="微软雅黑" w:eastAsia="微软雅黑" w:hAnsi="微软雅黑"/>
          <w:sz w:val="24"/>
          <w:szCs w:val="24"/>
        </w:rPr>
        <w:t>SUPER</w:t>
      </w:r>
      <w:r w:rsidR="00724DE9" w:rsidRPr="009D2719">
        <w:rPr>
          <w:rFonts w:ascii="微软雅黑" w:eastAsia="微软雅黑" w:hAnsi="微软雅黑" w:hint="eastAsia"/>
          <w:sz w:val="24"/>
          <w:szCs w:val="24"/>
        </w:rPr>
        <w:t>、</w:t>
      </w:r>
      <w:r w:rsidR="00724DE9" w:rsidRPr="009D2719">
        <w:rPr>
          <w:rFonts w:ascii="微软雅黑" w:eastAsia="微软雅黑" w:hAnsi="微软雅黑"/>
          <w:sz w:val="24"/>
          <w:szCs w:val="24"/>
        </w:rPr>
        <w:t>SHUTDOWN</w:t>
      </w:r>
    </w:p>
    <w:p w:rsidR="009D2719" w:rsidRDefault="009D2719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:rsidR="007F1024" w:rsidRPr="009D2719" w:rsidRDefault="002A0D46" w:rsidP="009D2719">
      <w:pPr>
        <w:pStyle w:val="1"/>
      </w:pPr>
      <w:bookmarkStart w:id="4" w:name="_Toc289336166"/>
      <w:r>
        <w:rPr>
          <w:rFonts w:hint="eastAsia"/>
        </w:rPr>
        <w:lastRenderedPageBreak/>
        <w:t>其它</w:t>
      </w:r>
      <w:r w:rsidR="007F1024" w:rsidRPr="009D2719">
        <w:rPr>
          <w:rFonts w:hint="eastAsia"/>
        </w:rPr>
        <w:t>优化建议</w:t>
      </w:r>
      <w:bookmarkEnd w:id="4"/>
    </w:p>
    <w:p w:rsidR="007F1024" w:rsidRPr="009D2719" w:rsidRDefault="007F1024" w:rsidP="007F102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9D2719">
        <w:rPr>
          <w:rFonts w:ascii="微软雅黑" w:eastAsia="微软雅黑" w:hAnsi="微软雅黑" w:hint="eastAsia"/>
          <w:sz w:val="24"/>
          <w:szCs w:val="24"/>
        </w:rPr>
        <w:t>开启Memcache</w:t>
      </w:r>
    </w:p>
    <w:p w:rsidR="007F1024" w:rsidRPr="009D2719" w:rsidRDefault="007F1024" w:rsidP="007F102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9D2719">
        <w:rPr>
          <w:rFonts w:ascii="微软雅黑" w:eastAsia="微软雅黑" w:hAnsi="微软雅黑" w:hint="eastAsia"/>
          <w:sz w:val="24"/>
          <w:szCs w:val="24"/>
        </w:rPr>
        <w:t>开启</w:t>
      </w:r>
      <w:r w:rsidRPr="009D2719">
        <w:rPr>
          <w:rFonts w:ascii="微软雅黑" w:eastAsia="微软雅黑" w:hAnsi="微软雅黑"/>
          <w:sz w:val="24"/>
          <w:szCs w:val="24"/>
        </w:rPr>
        <w:t>e</w:t>
      </w:r>
      <w:r w:rsidRPr="009D2719">
        <w:rPr>
          <w:rFonts w:ascii="微软雅黑" w:eastAsia="微软雅黑" w:hAnsi="微软雅黑" w:hint="eastAsia"/>
          <w:sz w:val="24"/>
          <w:szCs w:val="24"/>
        </w:rPr>
        <w:t>A</w:t>
      </w:r>
      <w:r w:rsidRPr="009D2719">
        <w:rPr>
          <w:rFonts w:ascii="微软雅黑" w:eastAsia="微软雅黑" w:hAnsi="微软雅黑"/>
          <w:sz w:val="24"/>
          <w:szCs w:val="24"/>
        </w:rPr>
        <w:t>ccelerator</w:t>
      </w:r>
    </w:p>
    <w:p w:rsidR="007F1024" w:rsidRPr="009D2719" w:rsidRDefault="007F1024" w:rsidP="007F102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9D2719">
        <w:rPr>
          <w:rFonts w:ascii="微软雅黑" w:eastAsia="微软雅黑" w:hAnsi="微软雅黑" w:hint="eastAsia"/>
          <w:sz w:val="24"/>
          <w:szCs w:val="24"/>
        </w:rPr>
        <w:t>开启Mysql</w:t>
      </w:r>
      <w:r w:rsidR="00724DE9" w:rsidRPr="009D2719">
        <w:rPr>
          <w:rFonts w:ascii="微软雅黑" w:eastAsia="微软雅黑" w:hAnsi="微软雅黑" w:hint="eastAsia"/>
          <w:sz w:val="24"/>
          <w:szCs w:val="24"/>
        </w:rPr>
        <w:t>i</w:t>
      </w:r>
      <w:r w:rsidRPr="009D2719">
        <w:rPr>
          <w:rFonts w:ascii="微软雅黑" w:eastAsia="微软雅黑" w:hAnsi="微软雅黑" w:hint="eastAsia"/>
          <w:sz w:val="24"/>
          <w:szCs w:val="24"/>
        </w:rPr>
        <w:t>扩展</w:t>
      </w:r>
    </w:p>
    <w:sectPr w:rsidR="007F1024" w:rsidRPr="009D2719" w:rsidSect="000917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627" w:rsidRDefault="00EE6627" w:rsidP="009D2719">
      <w:r>
        <w:separator/>
      </w:r>
    </w:p>
  </w:endnote>
  <w:endnote w:type="continuationSeparator" w:id="1">
    <w:p w:rsidR="00EE6627" w:rsidRDefault="00EE6627" w:rsidP="009D2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627" w:rsidRDefault="00EE6627" w:rsidP="009D2719">
      <w:r>
        <w:separator/>
      </w:r>
    </w:p>
  </w:footnote>
  <w:footnote w:type="continuationSeparator" w:id="1">
    <w:p w:rsidR="00EE6627" w:rsidRDefault="00EE6627" w:rsidP="009D27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079"/>
    <w:multiLevelType w:val="hybridMultilevel"/>
    <w:tmpl w:val="4800B82E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>
    <w:nsid w:val="16D51AAE"/>
    <w:multiLevelType w:val="hybridMultilevel"/>
    <w:tmpl w:val="C1080B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D76D7A"/>
    <w:multiLevelType w:val="hybridMultilevel"/>
    <w:tmpl w:val="62F00B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E26565E"/>
    <w:multiLevelType w:val="hybridMultilevel"/>
    <w:tmpl w:val="1B643E7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E2A362A"/>
    <w:multiLevelType w:val="hybridMultilevel"/>
    <w:tmpl w:val="4162B0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361780E"/>
    <w:multiLevelType w:val="hybridMultilevel"/>
    <w:tmpl w:val="F704D8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677E07"/>
    <w:multiLevelType w:val="hybridMultilevel"/>
    <w:tmpl w:val="52FADB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1024"/>
    <w:rsid w:val="00091742"/>
    <w:rsid w:val="00152BE1"/>
    <w:rsid w:val="00190435"/>
    <w:rsid w:val="002A0D46"/>
    <w:rsid w:val="00363D32"/>
    <w:rsid w:val="00723D2C"/>
    <w:rsid w:val="00724DE9"/>
    <w:rsid w:val="007F1024"/>
    <w:rsid w:val="00820BA5"/>
    <w:rsid w:val="009D2719"/>
    <w:rsid w:val="00A81BC9"/>
    <w:rsid w:val="00BB75CA"/>
    <w:rsid w:val="00BC7B8D"/>
    <w:rsid w:val="00D8023C"/>
    <w:rsid w:val="00E7244B"/>
    <w:rsid w:val="00EE6627"/>
    <w:rsid w:val="00FE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4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D271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2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D2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D271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D2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D27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D2719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9D2719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9D2719"/>
  </w:style>
  <w:style w:type="character" w:styleId="a6">
    <w:name w:val="Hyperlink"/>
    <w:basedOn w:val="a0"/>
    <w:uiPriority w:val="99"/>
    <w:unhideWhenUsed/>
    <w:rsid w:val="009D2719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9D27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D27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1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7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4719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140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03672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265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23" w:color="99BBDD"/>
                        <w:left w:val="single" w:sz="6" w:space="14" w:color="99BBDD"/>
                        <w:bottom w:val="single" w:sz="6" w:space="15" w:color="99BBDD"/>
                        <w:right w:val="single" w:sz="6" w:space="14" w:color="99BBDD"/>
                      </w:divBdr>
                      <w:divsChild>
                        <w:div w:id="452017399">
                          <w:marLeft w:val="0"/>
                          <w:marRight w:val="0"/>
                          <w:marTop w:val="2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pb.cn/blog/66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CA22A-E7A7-4978-8BD6-9BC545D6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10</cp:revision>
  <dcterms:created xsi:type="dcterms:W3CDTF">2011-03-31T02:44:00Z</dcterms:created>
  <dcterms:modified xsi:type="dcterms:W3CDTF">2011-03-31T04:00:00Z</dcterms:modified>
</cp:coreProperties>
</file>